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870" w:rsidRDefault="000C5870" w:rsidP="000C5870">
      <w:pPr>
        <w:rPr>
          <w:color w:val="1F497D"/>
        </w:rPr>
      </w:pPr>
      <w:bookmarkStart w:id="0" w:name="_GoBack"/>
      <w:bookmarkEnd w:id="0"/>
    </w:p>
    <w:p w:rsidR="000C5870" w:rsidRDefault="000C5870" w:rsidP="000C5870">
      <w:pPr>
        <w:rPr>
          <w:color w:val="1F497D"/>
        </w:rPr>
      </w:pPr>
    </w:p>
    <w:p w:rsidR="000C5870" w:rsidRDefault="000C5870" w:rsidP="000C5870">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KOB </w:t>
      </w:r>
      <w:proofErr w:type="spellStart"/>
      <w:r>
        <w:rPr>
          <w:rFonts w:ascii="Tahoma" w:hAnsi="Tahoma" w:cs="Tahoma"/>
          <w:sz w:val="20"/>
          <w:szCs w:val="20"/>
        </w:rPr>
        <w:t>NewsDesk</w:t>
      </w:r>
      <w:proofErr w:type="spellEnd"/>
      <w:r>
        <w:rPr>
          <w:rFonts w:ascii="Tahoma" w:hAnsi="Tahoma" w:cs="Tahoma"/>
          <w:sz w:val="20"/>
          <w:szCs w:val="20"/>
        </w:rPr>
        <w:t xml:space="preserve"> [</w:t>
      </w:r>
      <w:hyperlink r:id="rId5" w:history="1">
        <w:r>
          <w:rPr>
            <w:rStyle w:val="Hyperlink"/>
            <w:rFonts w:ascii="Tahoma" w:hAnsi="Tahoma" w:cs="Tahoma"/>
            <w:sz w:val="20"/>
            <w:szCs w:val="20"/>
          </w:rPr>
          <w:t>mailto:News@kob.com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April 18, 2017 12:02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Mathews, Dave</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KOB 4 IPRA Requests - Tommy the Sea Lion</w:t>
      </w:r>
    </w:p>
    <w:p w:rsidR="000C5870" w:rsidRDefault="000C5870" w:rsidP="000C5870"/>
    <w:p w:rsidR="000C5870" w:rsidRDefault="000C5870" w:rsidP="000C5870">
      <w:proofErr w:type="gramStart"/>
      <w:r>
        <w:t>KOB 4 IPRA request for the investigation and necropsy for Tommy the Sea Lion from the ABQ Biopark Zoo.</w:t>
      </w:r>
      <w:proofErr w:type="gramEnd"/>
      <w:r>
        <w:t xml:space="preserve"> </w:t>
      </w:r>
    </w:p>
    <w:p w:rsidR="000C5870" w:rsidRDefault="000C5870" w:rsidP="000C5870">
      <w:r>
        <w:t xml:space="preserve">KOB would like to keep this IPRA open until the investigation and necropsy are completed.  </w:t>
      </w:r>
    </w:p>
    <w:p w:rsidR="000C5870" w:rsidRDefault="000C5870" w:rsidP="000C5870">
      <w:r>
        <w:t xml:space="preserve">KOB is also asking for </w:t>
      </w:r>
      <w:proofErr w:type="gramStart"/>
      <w:r>
        <w:t>these reports has</w:t>
      </w:r>
      <w:proofErr w:type="gramEnd"/>
      <w:r>
        <w:t xml:space="preserve"> they become available and KOB does not believe these investigations are mutually exclusive. </w:t>
      </w:r>
    </w:p>
    <w:p w:rsidR="000C5870" w:rsidRDefault="000C5870" w:rsidP="000C5870">
      <w:r>
        <w:t xml:space="preserve">KOB is requesting the reports as they become available. </w:t>
      </w:r>
    </w:p>
    <w:p w:rsidR="000C5870" w:rsidRDefault="000C5870" w:rsidP="000C5870"/>
    <w:p w:rsidR="000C5870" w:rsidRDefault="000C5870" w:rsidP="000C5870">
      <w:r>
        <w:t xml:space="preserve">Here is the press release from your office 04-17-2017: </w:t>
      </w:r>
    </w:p>
    <w:p w:rsidR="000C5870" w:rsidRDefault="000C5870" w:rsidP="000C5870">
      <w:pPr>
        <w:rPr>
          <w:b/>
          <w:bCs/>
        </w:rPr>
      </w:pPr>
      <w:r>
        <w:rPr>
          <w:b/>
          <w:bCs/>
        </w:rPr>
        <w:t xml:space="preserve">The ABQ </w:t>
      </w:r>
      <w:proofErr w:type="spellStart"/>
      <w:r>
        <w:rPr>
          <w:b/>
          <w:bCs/>
        </w:rPr>
        <w:t>BioPark</w:t>
      </w:r>
      <w:proofErr w:type="spellEnd"/>
      <w:r>
        <w:rPr>
          <w:b/>
          <w:bCs/>
        </w:rPr>
        <w:t xml:space="preserve"> Zoo is sad to announce the passing of its 13-year-old California sea lion, Tommy. Tommy was a favorite at the zoo. He was known for giving a “salute” and enjoyed interacting with his keepers and the visitors that came to see him. Tommy was a rescue pup. In 2004, he was found alone on a beach in Laguna Beach, Calif., at only a few hours old. The Pacific Marine Mammal Center warmed Tommy and gave him fluids to keep him alive and he eventually made his way to Albuquerque in March 2005 when he was deemed non-releasable. The cause of death is not yet known, as we are awaiting final necropsy results. </w:t>
      </w:r>
    </w:p>
    <w:p w:rsidR="000C5870" w:rsidRDefault="000C5870" w:rsidP="000C5870"/>
    <w:p w:rsidR="000C5870" w:rsidRDefault="000C5870" w:rsidP="000C5870">
      <w:r>
        <w:t xml:space="preserve">Sincerely, </w:t>
      </w:r>
    </w:p>
    <w:p w:rsidR="000C5870" w:rsidRDefault="000C5870" w:rsidP="000C5870"/>
    <w:p w:rsidR="000C5870" w:rsidRDefault="000C5870" w:rsidP="000C5870"/>
    <w:p w:rsidR="000C5870" w:rsidRDefault="000C5870" w:rsidP="000C5870">
      <w:r>
        <w:t>Johnny Chandler</w:t>
      </w:r>
    </w:p>
    <w:p w:rsidR="000C5870" w:rsidRDefault="000C5870" w:rsidP="000C5870">
      <w:r>
        <w:t xml:space="preserve">Assistant News Director </w:t>
      </w:r>
    </w:p>
    <w:p w:rsidR="000C5870" w:rsidRDefault="000C5870" w:rsidP="000C5870">
      <w:r>
        <w:t>KOB Eyewitness News 4</w:t>
      </w:r>
    </w:p>
    <w:p w:rsidR="000C5870" w:rsidRDefault="000C5870" w:rsidP="000C5870">
      <w:r>
        <w:t>505-764-2453 office</w:t>
      </w:r>
    </w:p>
    <w:p w:rsidR="000C5870" w:rsidRDefault="000C5870" w:rsidP="000C5870">
      <w:r>
        <w:t>505-290-0625</w:t>
      </w:r>
    </w:p>
    <w:p w:rsidR="000C5870" w:rsidRDefault="000C5870" w:rsidP="000C5870"/>
    <w:p w:rsidR="000C5870" w:rsidRDefault="000C5870" w:rsidP="000C5870">
      <w:r>
        <w:t xml:space="preserve">p.s. If this is not the right email address for </w:t>
      </w:r>
    </w:p>
    <w:p w:rsidR="000C5870" w:rsidRDefault="000C5870" w:rsidP="000C5870"/>
    <w:p w:rsidR="009D183F" w:rsidRDefault="00847F91"/>
    <w:sectPr w:rsidR="009D1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870"/>
    <w:rsid w:val="000A1CE8"/>
    <w:rsid w:val="000C5870"/>
    <w:rsid w:val="00120003"/>
    <w:rsid w:val="00533E24"/>
    <w:rsid w:val="0084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87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5870"/>
    <w:rPr>
      <w:color w:val="0000FF"/>
      <w:u w:val="single"/>
    </w:rPr>
  </w:style>
  <w:style w:type="paragraph" w:styleId="BalloonText">
    <w:name w:val="Balloon Text"/>
    <w:basedOn w:val="Normal"/>
    <w:link w:val="BalloonTextChar"/>
    <w:uiPriority w:val="99"/>
    <w:semiHidden/>
    <w:unhideWhenUsed/>
    <w:rsid w:val="000C5870"/>
    <w:rPr>
      <w:rFonts w:ascii="Tahoma" w:hAnsi="Tahoma" w:cs="Tahoma"/>
      <w:sz w:val="16"/>
      <w:szCs w:val="16"/>
    </w:rPr>
  </w:style>
  <w:style w:type="character" w:customStyle="1" w:styleId="BalloonTextChar">
    <w:name w:val="Balloon Text Char"/>
    <w:basedOn w:val="DefaultParagraphFont"/>
    <w:link w:val="BalloonText"/>
    <w:uiPriority w:val="99"/>
    <w:semiHidden/>
    <w:rsid w:val="000C58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87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5870"/>
    <w:rPr>
      <w:color w:val="0000FF"/>
      <w:u w:val="single"/>
    </w:rPr>
  </w:style>
  <w:style w:type="paragraph" w:styleId="BalloonText">
    <w:name w:val="Balloon Text"/>
    <w:basedOn w:val="Normal"/>
    <w:link w:val="BalloonTextChar"/>
    <w:uiPriority w:val="99"/>
    <w:semiHidden/>
    <w:unhideWhenUsed/>
    <w:rsid w:val="000C5870"/>
    <w:rPr>
      <w:rFonts w:ascii="Tahoma" w:hAnsi="Tahoma" w:cs="Tahoma"/>
      <w:sz w:val="16"/>
      <w:szCs w:val="16"/>
    </w:rPr>
  </w:style>
  <w:style w:type="character" w:customStyle="1" w:styleId="BalloonTextChar">
    <w:name w:val="Balloon Text Char"/>
    <w:basedOn w:val="DefaultParagraphFont"/>
    <w:link w:val="BalloonText"/>
    <w:uiPriority w:val="99"/>
    <w:semiHidden/>
    <w:rsid w:val="000C58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17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ws@ko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Ortiz, Karl A.</dc:creator>
  <cp:lastModifiedBy>Ortiz, Karl A.</cp:lastModifiedBy>
  <cp:revision>2</cp:revision>
  <dcterms:created xsi:type="dcterms:W3CDTF">2017-04-19T16:14:00Z</dcterms:created>
  <dcterms:modified xsi:type="dcterms:W3CDTF">2017-04-19T16:14:00Z</dcterms:modified>
</cp:coreProperties>
</file>